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2E" w:rsidRDefault="00D01F2E" w:rsidP="00D01F2E">
      <w:pPr>
        <w:jc w:val="center"/>
        <w:rPr>
          <w:b/>
          <w:sz w:val="28"/>
          <w:szCs w:val="28"/>
        </w:rPr>
      </w:pPr>
      <w:smartTag w:uri="urn:schemas-microsoft-com:office:smarttags" w:element="City">
        <w:r>
          <w:rPr>
            <w:b/>
            <w:sz w:val="28"/>
            <w:szCs w:val="28"/>
          </w:rPr>
          <w:t>Lincoln Park</w:t>
        </w:r>
      </w:smartTag>
      <w:r>
        <w:rPr>
          <w:b/>
          <w:sz w:val="28"/>
          <w:szCs w:val="28"/>
        </w:rPr>
        <w:t xml:space="preserve"> Performing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Arts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Charter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</w:p>
    <w:p w:rsidR="00D01F2E" w:rsidRDefault="00D01F2E" w:rsidP="00D0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Lincoln Park</w:t>
          </w:r>
        </w:smartTag>
      </w:smartTag>
    </w:p>
    <w:p w:rsidR="00D01F2E" w:rsidRDefault="00D01F2E" w:rsidP="00D01F2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Midland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Pa</w:t>
          </w:r>
        </w:smartTag>
        <w:r>
          <w:rPr>
            <w:b/>
            <w:sz w:val="28"/>
            <w:szCs w:val="28"/>
          </w:rPr>
          <w:t xml:space="preserve">  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15059</w:t>
          </w:r>
        </w:smartTag>
      </w:smartTag>
    </w:p>
    <w:p w:rsidR="00D01F2E" w:rsidRDefault="00D01F2E" w:rsidP="00D01F2E">
      <w:pPr>
        <w:jc w:val="center"/>
        <w:rPr>
          <w:b/>
          <w:sz w:val="28"/>
          <w:szCs w:val="28"/>
        </w:rPr>
      </w:pPr>
    </w:p>
    <w:p w:rsidR="00D01F2E" w:rsidRDefault="00D01F2E" w:rsidP="00D0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Policy</w:t>
      </w:r>
    </w:p>
    <w:p w:rsidR="00D01F2E" w:rsidRDefault="00D01F2E" w:rsidP="00D01F2E">
      <w:pPr>
        <w:jc w:val="center"/>
        <w:rPr>
          <w:b/>
          <w:sz w:val="28"/>
          <w:szCs w:val="28"/>
        </w:rPr>
      </w:pPr>
    </w:p>
    <w:p w:rsidR="00D01F2E" w:rsidRDefault="00D01F2E" w:rsidP="00D01F2E">
      <w:pPr>
        <w:jc w:val="center"/>
        <w:rPr>
          <w:b/>
          <w:sz w:val="28"/>
          <w:szCs w:val="28"/>
        </w:rPr>
      </w:pPr>
    </w:p>
    <w:p w:rsidR="00D01F2E" w:rsidRDefault="00D01F2E" w:rsidP="00D0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of Medications &amp; Equipment Policy</w:t>
      </w:r>
    </w:p>
    <w:p w:rsidR="00D01F2E" w:rsidRDefault="00D01F2E" w:rsidP="00D01F2E">
      <w:pPr>
        <w:rPr>
          <w:sz w:val="28"/>
          <w:szCs w:val="28"/>
        </w:rPr>
      </w:pPr>
    </w:p>
    <w:p w:rsidR="00D01F2E" w:rsidRDefault="00D01F2E" w:rsidP="00D01F2E">
      <w:r>
        <w:rPr>
          <w:b/>
        </w:rPr>
        <w:t xml:space="preserve">Date </w:t>
      </w:r>
      <w:proofErr w:type="spellStart"/>
      <w:r>
        <w:rPr>
          <w:b/>
        </w:rPr>
        <w:t>Adpoted</w:t>
      </w:r>
      <w:proofErr w:type="spellEnd"/>
      <w:r>
        <w:rPr>
          <w:b/>
        </w:rPr>
        <w:t>:</w:t>
      </w:r>
    </w:p>
    <w:p w:rsidR="00D01F2E" w:rsidRDefault="00D01F2E" w:rsidP="00D01F2E"/>
    <w:p w:rsidR="00D01F2E" w:rsidRDefault="00D01F2E" w:rsidP="00D01F2E">
      <w:pPr>
        <w:rPr>
          <w:b/>
          <w:u w:val="single"/>
        </w:rPr>
      </w:pPr>
      <w:r>
        <w:rPr>
          <w:b/>
          <w:u w:val="single"/>
        </w:rPr>
        <w:t>Purpose</w:t>
      </w:r>
    </w:p>
    <w:p w:rsidR="00D01F2E" w:rsidRDefault="00D01F2E" w:rsidP="00D01F2E">
      <w:r>
        <w:t xml:space="preserve">         The Board of Trustees recognizes that a number of students have medically</w:t>
      </w:r>
    </w:p>
    <w:p w:rsidR="00D01F2E" w:rsidRDefault="00D01F2E" w:rsidP="00D01F2E">
      <w:r>
        <w:t xml:space="preserve">          </w:t>
      </w:r>
      <w:proofErr w:type="gramStart"/>
      <w:r>
        <w:t>certified</w:t>
      </w:r>
      <w:proofErr w:type="gramEnd"/>
      <w:r>
        <w:t xml:space="preserve"> conditions requiring medication, equipment or machinery to be</w:t>
      </w:r>
    </w:p>
    <w:p w:rsidR="00D01F2E" w:rsidRDefault="00D01F2E" w:rsidP="00D01F2E">
      <w:r>
        <w:t xml:space="preserve">          </w:t>
      </w:r>
      <w:proofErr w:type="gramStart"/>
      <w:r>
        <w:t>administered</w:t>
      </w:r>
      <w:proofErr w:type="gramEnd"/>
      <w:r>
        <w:t xml:space="preserve"> during school hours in order to maintain health and to</w:t>
      </w:r>
    </w:p>
    <w:p w:rsidR="00D01F2E" w:rsidRDefault="00D01F2E" w:rsidP="00D01F2E">
      <w:r>
        <w:t xml:space="preserve">          </w:t>
      </w:r>
      <w:proofErr w:type="gramStart"/>
      <w:r>
        <w:t>function</w:t>
      </w:r>
      <w:proofErr w:type="gramEnd"/>
      <w:r>
        <w:t xml:space="preserve"> in the school setting at Lincoln Park Performing Arts Charter</w:t>
      </w:r>
    </w:p>
    <w:p w:rsidR="00D01F2E" w:rsidRDefault="00D01F2E" w:rsidP="00D01F2E">
      <w:r>
        <w:t xml:space="preserve">          School (“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  <w:r>
        <w:t>”).</w:t>
      </w:r>
    </w:p>
    <w:p w:rsidR="00D01F2E" w:rsidRDefault="00D01F2E" w:rsidP="00D01F2E"/>
    <w:p w:rsidR="00D01F2E" w:rsidRDefault="00D01F2E" w:rsidP="00D01F2E">
      <w:r>
        <w:rPr>
          <w:b/>
          <w:u w:val="single"/>
        </w:rPr>
        <w:t>Definition</w:t>
      </w:r>
    </w:p>
    <w:p w:rsidR="00D01F2E" w:rsidRDefault="00D01F2E" w:rsidP="00D01F2E">
      <w:r>
        <w:t xml:space="preserve">          This policy shall apply only to medical measures necessary to maintain a</w:t>
      </w:r>
    </w:p>
    <w:p w:rsidR="00D01F2E" w:rsidRDefault="00D01F2E" w:rsidP="00D01F2E">
      <w:r>
        <w:t xml:space="preserve">          </w:t>
      </w:r>
      <w:proofErr w:type="gramStart"/>
      <w:r>
        <w:t>student</w:t>
      </w:r>
      <w:proofErr w:type="gramEnd"/>
      <w:r>
        <w:t xml:space="preserve"> in school and which can be administered by </w:t>
      </w:r>
      <w:smartTag w:uri="urn:schemas-microsoft-com:office:smarttags" w:element="place">
        <w:smartTag w:uri="urn:schemas-microsoft-com:office:smarttags" w:element="City">
          <w:r>
            <w:t>Lincoln Park</w:t>
          </w:r>
        </w:smartTag>
      </w:smartTag>
      <w:r>
        <w:t xml:space="preserve"> staff.</w:t>
      </w:r>
    </w:p>
    <w:p w:rsidR="00D01F2E" w:rsidRDefault="00D01F2E" w:rsidP="00D01F2E"/>
    <w:p w:rsidR="00D01F2E" w:rsidRDefault="00D01F2E" w:rsidP="00D01F2E">
      <w:r>
        <w:rPr>
          <w:b/>
          <w:u w:val="single"/>
        </w:rPr>
        <w:t>Delegation of Responsibility</w:t>
      </w:r>
    </w:p>
    <w:p w:rsidR="00D01F2E" w:rsidRDefault="00D01F2E" w:rsidP="00D01F2E">
      <w:r>
        <w:t xml:space="preserve">          The Building Administration and/or Designees shall have authorization to</w:t>
      </w:r>
    </w:p>
    <w:p w:rsidR="00D01F2E" w:rsidRDefault="00D01F2E" w:rsidP="00D01F2E">
      <w:r>
        <w:t xml:space="preserve">          </w:t>
      </w:r>
      <w:proofErr w:type="gramStart"/>
      <w:r>
        <w:t>determine</w:t>
      </w:r>
      <w:proofErr w:type="gramEnd"/>
      <w:r>
        <w:t xml:space="preserve"> procedures for staff development in the use of medication and</w:t>
      </w:r>
    </w:p>
    <w:p w:rsidR="00D01F2E" w:rsidRDefault="00D01F2E" w:rsidP="00D01F2E">
      <w:r>
        <w:t xml:space="preserve">          </w:t>
      </w:r>
      <w:proofErr w:type="gramStart"/>
      <w:r>
        <w:t>equipment</w:t>
      </w:r>
      <w:proofErr w:type="gramEnd"/>
      <w:r>
        <w:t>, assign responsibility for delivery of services and school placement</w:t>
      </w:r>
    </w:p>
    <w:p w:rsidR="00D01F2E" w:rsidRDefault="00D01F2E" w:rsidP="00D01F2E">
      <w:r>
        <w:t xml:space="preserve">          </w:t>
      </w:r>
      <w:proofErr w:type="gramStart"/>
      <w:r>
        <w:t>of</w:t>
      </w:r>
      <w:proofErr w:type="gramEnd"/>
      <w:r>
        <w:t xml:space="preserve"> students with such medical needs.</w:t>
      </w:r>
    </w:p>
    <w:p w:rsidR="00D01F2E" w:rsidRDefault="00D01F2E" w:rsidP="00D01F2E"/>
    <w:p w:rsidR="00D01F2E" w:rsidRDefault="00D01F2E" w:rsidP="00D01F2E">
      <w:pPr>
        <w:rPr>
          <w:b/>
        </w:rPr>
      </w:pPr>
      <w:r>
        <w:rPr>
          <w:b/>
          <w:u w:val="single"/>
        </w:rPr>
        <w:t>Criteria</w:t>
      </w:r>
    </w:p>
    <w:p w:rsidR="00D01F2E" w:rsidRDefault="00D01F2E" w:rsidP="00D01F2E">
      <w:r>
        <w:t xml:space="preserve">          1)  If a student requires medication (prescription or over-the-counter) </w:t>
      </w:r>
    </w:p>
    <w:p w:rsidR="00D01F2E" w:rsidRDefault="00D01F2E" w:rsidP="00D01F2E">
      <w:r>
        <w:t xml:space="preserve">          </w:t>
      </w:r>
      <w:proofErr w:type="gramStart"/>
      <w:r>
        <w:t>during</w:t>
      </w:r>
      <w:proofErr w:type="gramEnd"/>
      <w:r>
        <w:t xml:space="preserve"> school or any school outing when the student is under the care and</w:t>
      </w:r>
    </w:p>
    <w:p w:rsidR="00D01F2E" w:rsidRDefault="00D01F2E" w:rsidP="00D01F2E">
      <w:r>
        <w:t xml:space="preserve">          </w:t>
      </w:r>
      <w:proofErr w:type="gramStart"/>
      <w:r>
        <w:t>supervision</w:t>
      </w:r>
      <w:proofErr w:type="gramEnd"/>
      <w:r>
        <w:t xml:space="preserve"> of the faculty or staff of 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  <w:r>
        <w:t>, the medication must be</w:t>
      </w:r>
    </w:p>
    <w:p w:rsidR="00D01F2E" w:rsidRDefault="00D01F2E" w:rsidP="00D01F2E">
      <w:r>
        <w:t xml:space="preserve">          </w:t>
      </w:r>
      <w:proofErr w:type="gramStart"/>
      <w:r>
        <w:t>given</w:t>
      </w:r>
      <w:proofErr w:type="gramEnd"/>
      <w:r>
        <w:t xml:space="preserve"> to the Lincoln Park School Nurse.  The medication must be in its</w:t>
      </w:r>
    </w:p>
    <w:p w:rsidR="00D01F2E" w:rsidRDefault="00D01F2E" w:rsidP="00D01F2E">
      <w:r>
        <w:t xml:space="preserve">          </w:t>
      </w:r>
      <w:proofErr w:type="gramStart"/>
      <w:r>
        <w:t>original</w:t>
      </w:r>
      <w:proofErr w:type="gramEnd"/>
      <w:r>
        <w:t xml:space="preserve"> container from the pharmacy and accompanied by a note from</w:t>
      </w:r>
    </w:p>
    <w:p w:rsidR="00D01F2E" w:rsidRDefault="00D01F2E" w:rsidP="00D01F2E">
      <w:r>
        <w:t xml:space="preserve">          </w:t>
      </w:r>
      <w:proofErr w:type="gramStart"/>
      <w:r>
        <w:t>the</w:t>
      </w:r>
      <w:proofErr w:type="gramEnd"/>
      <w:r>
        <w:t xml:space="preserve"> parent/guardian and a doctor indicating the name of the drug, the dose,</w:t>
      </w:r>
    </w:p>
    <w:p w:rsidR="00D01F2E" w:rsidRDefault="00D01F2E" w:rsidP="00D01F2E">
      <w:r>
        <w:t xml:space="preserve">          </w:t>
      </w:r>
      <w:proofErr w:type="gramStart"/>
      <w:r>
        <w:t>the</w:t>
      </w:r>
      <w:proofErr w:type="gramEnd"/>
      <w:r>
        <w:t xml:space="preserve"> timing of the dose, and the reason the medication is required.  Students</w:t>
      </w:r>
    </w:p>
    <w:p w:rsidR="00D01F2E" w:rsidRDefault="00D01F2E" w:rsidP="00D01F2E">
      <w:r>
        <w:t xml:space="preserve">          </w:t>
      </w:r>
      <w:proofErr w:type="gramStart"/>
      <w:r>
        <w:t>should</w:t>
      </w:r>
      <w:proofErr w:type="gramEnd"/>
      <w:r>
        <w:t xml:space="preserve"> not be in possession of any types of medication at any time.  Students</w:t>
      </w:r>
    </w:p>
    <w:p w:rsidR="00D01F2E" w:rsidRDefault="00D01F2E" w:rsidP="00D01F2E">
      <w:r>
        <w:t xml:space="preserve">          </w:t>
      </w:r>
      <w:proofErr w:type="gramStart"/>
      <w:r>
        <w:t>may</w:t>
      </w:r>
      <w:proofErr w:type="gramEnd"/>
      <w:r>
        <w:t xml:space="preserve"> not keep any medications on their persons or in their school bags or </w:t>
      </w:r>
    </w:p>
    <w:p w:rsidR="00D01F2E" w:rsidRDefault="00D01F2E" w:rsidP="00D01F2E">
      <w:r>
        <w:t xml:space="preserve">          </w:t>
      </w:r>
      <w:proofErr w:type="gramStart"/>
      <w:r>
        <w:t>lockers</w:t>
      </w:r>
      <w:proofErr w:type="gramEnd"/>
      <w:r>
        <w:t>.  All medications are kept in the Health Office.</w:t>
      </w:r>
    </w:p>
    <w:p w:rsidR="00D01F2E" w:rsidRDefault="00D01F2E" w:rsidP="00D01F2E"/>
    <w:p w:rsidR="00D01F2E" w:rsidRDefault="00D01F2E" w:rsidP="00D01F2E"/>
    <w:p w:rsidR="00D01F2E" w:rsidRDefault="00D01F2E" w:rsidP="00D01F2E">
      <w:r>
        <w:t xml:space="preserve">                                                                                                                         Page 1</w:t>
      </w:r>
    </w:p>
    <w:p w:rsidR="00D01F2E" w:rsidRDefault="00D01F2E" w:rsidP="00D01F2E">
      <w:proofErr w:type="gramStart"/>
      <w:r>
        <w:t xml:space="preserve">Use of Medical &amp; Equipment Policy                </w:t>
      </w:r>
      <w:proofErr w:type="spellStart"/>
      <w:r>
        <w:t>Latsha</w:t>
      </w:r>
      <w:proofErr w:type="spellEnd"/>
      <w:r>
        <w:t xml:space="preserve"> Davis </w:t>
      </w:r>
      <w:proofErr w:type="spellStart"/>
      <w:r>
        <w:t>Yohe</w:t>
      </w:r>
      <w:proofErr w:type="spellEnd"/>
      <w:r>
        <w:t xml:space="preserve"> &amp; McKenna, P.C.</w:t>
      </w:r>
      <w:proofErr w:type="gramEnd"/>
    </w:p>
    <w:p w:rsidR="00D01F2E" w:rsidRDefault="00D01F2E" w:rsidP="00D01F2E">
      <w:r>
        <w:t xml:space="preserve">December 2008                                                                        Attorney </w:t>
      </w:r>
      <w:proofErr w:type="spellStart"/>
      <w:r>
        <w:t>Clietn</w:t>
      </w:r>
      <w:proofErr w:type="spellEnd"/>
      <w:r>
        <w:t xml:space="preserve"> Privilege</w:t>
      </w:r>
    </w:p>
    <w:p w:rsidR="00D01F2E" w:rsidRDefault="00D01F2E" w:rsidP="00D01F2E"/>
    <w:p w:rsidR="00D01F2E" w:rsidRDefault="00D01F2E" w:rsidP="00D01F2E"/>
    <w:p w:rsidR="00D01F2E" w:rsidRDefault="00D01F2E" w:rsidP="00D01F2E">
      <w:r>
        <w:t xml:space="preserve">          2)  For the possession and use of asthma inhalers, a student must demonstrate</w:t>
      </w:r>
    </w:p>
    <w:p w:rsidR="00D01F2E" w:rsidRDefault="00D01F2E" w:rsidP="00D01F2E">
      <w:r>
        <w:t xml:space="preserve">          </w:t>
      </w:r>
      <w:proofErr w:type="gramStart"/>
      <w:r>
        <w:t>the</w:t>
      </w:r>
      <w:proofErr w:type="gramEnd"/>
      <w:r>
        <w:t xml:space="preserve"> capability for self-administration and responsible behavior.  The student</w:t>
      </w:r>
    </w:p>
    <w:p w:rsidR="00D01F2E" w:rsidRDefault="00D01F2E" w:rsidP="00D01F2E">
      <w:r>
        <w:t xml:space="preserve">          </w:t>
      </w:r>
      <w:proofErr w:type="gramStart"/>
      <w:r>
        <w:t>must</w:t>
      </w:r>
      <w:proofErr w:type="gramEnd"/>
      <w:r>
        <w:t xml:space="preserve"> verify with the School Nurse his/her ability to administer the medication</w:t>
      </w:r>
    </w:p>
    <w:p w:rsidR="00D01F2E" w:rsidRDefault="00D01F2E" w:rsidP="00D01F2E">
      <w:r>
        <w:t xml:space="preserve">          </w:t>
      </w:r>
      <w:proofErr w:type="gramStart"/>
      <w:r>
        <w:t>and</w:t>
      </w:r>
      <w:proofErr w:type="gramEnd"/>
      <w:r>
        <w:t xml:space="preserve"> that he/she has permission to do so.  The student is restricted from making</w:t>
      </w:r>
    </w:p>
    <w:p w:rsidR="00D01F2E" w:rsidRDefault="00D01F2E" w:rsidP="00D01F2E">
      <w:r>
        <w:t xml:space="preserve">          </w:t>
      </w:r>
      <w:proofErr w:type="gramStart"/>
      <w:r>
        <w:t>the</w:t>
      </w:r>
      <w:proofErr w:type="gramEnd"/>
      <w:r>
        <w:t xml:space="preserve"> inhaler available to other students.  For asthma inhaler, 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</w:p>
    <w:p w:rsidR="00D01F2E" w:rsidRDefault="00D01F2E" w:rsidP="00D01F2E">
      <w:r>
        <w:t xml:space="preserve">          </w:t>
      </w:r>
      <w:proofErr w:type="gramStart"/>
      <w:r>
        <w:t>requires</w:t>
      </w:r>
      <w:proofErr w:type="gramEnd"/>
      <w:r>
        <w:t xml:space="preserve"> a written statement by a doctor or other prescribing medical professional</w:t>
      </w:r>
    </w:p>
    <w:p w:rsidR="00D01F2E" w:rsidRDefault="00D01F2E" w:rsidP="00D01F2E">
      <w:r>
        <w:t xml:space="preserve">          </w:t>
      </w:r>
      <w:proofErr w:type="gramStart"/>
      <w:r>
        <w:t>indicating</w:t>
      </w:r>
      <w:proofErr w:type="gramEnd"/>
      <w:r>
        <w:t xml:space="preserve"> the drug, the dose, the timing of the dose and the diagnosis/reason the</w:t>
      </w:r>
    </w:p>
    <w:p w:rsidR="00D01F2E" w:rsidRDefault="00D01F2E" w:rsidP="00D01F2E">
      <w:r>
        <w:t xml:space="preserve">          </w:t>
      </w:r>
      <w:proofErr w:type="gramStart"/>
      <w:r>
        <w:t>medication</w:t>
      </w:r>
      <w:proofErr w:type="gramEnd"/>
      <w:r>
        <w:t xml:space="preserve"> is required.  In addition, 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  <w:r>
        <w:t xml:space="preserve"> requires a written request from</w:t>
      </w:r>
    </w:p>
    <w:p w:rsidR="00D01F2E" w:rsidRDefault="00D01F2E" w:rsidP="00D01F2E">
      <w:r>
        <w:t xml:space="preserve">          </w:t>
      </w:r>
      <w:proofErr w:type="gramStart"/>
      <w:r>
        <w:t>the</w:t>
      </w:r>
      <w:proofErr w:type="gramEnd"/>
      <w:r>
        <w:t xml:space="preserve"> student’s parent/guardian that 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  <w:r>
        <w:t xml:space="preserve"> comply with the orders of the</w:t>
      </w:r>
    </w:p>
    <w:p w:rsidR="00D01F2E" w:rsidRDefault="00D01F2E" w:rsidP="00D01F2E">
      <w:r>
        <w:t xml:space="preserve">          </w:t>
      </w:r>
      <w:proofErr w:type="gramStart"/>
      <w:r>
        <w:t>doctor</w:t>
      </w:r>
      <w:proofErr w:type="gramEnd"/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Lincoln Park</w:t>
          </w:r>
        </w:smartTag>
      </w:smartTag>
      <w:r>
        <w:t xml:space="preserve"> reserves the right to require the doctor to provide a statement</w:t>
      </w:r>
    </w:p>
    <w:p w:rsidR="00D01F2E" w:rsidRDefault="00D01F2E" w:rsidP="00D01F2E">
      <w:r>
        <w:t xml:space="preserve">          </w:t>
      </w:r>
      <w:proofErr w:type="gramStart"/>
      <w:r>
        <w:t>justifying</w:t>
      </w:r>
      <w:proofErr w:type="gramEnd"/>
      <w:r>
        <w:t xml:space="preserve"> the continued use of the inhaler beyond a certain time period.</w:t>
      </w:r>
    </w:p>
    <w:p w:rsidR="00D01F2E" w:rsidRDefault="00D01F2E" w:rsidP="00D01F2E"/>
    <w:p w:rsidR="00D01F2E" w:rsidRDefault="00D01F2E" w:rsidP="00D01F2E">
      <w:r>
        <w:t xml:space="preserve">         3)  Parents who wish to give medication to their children during the school</w:t>
      </w:r>
    </w:p>
    <w:p w:rsidR="00D01F2E" w:rsidRDefault="00D01F2E" w:rsidP="00D01F2E">
      <w:r>
        <w:t xml:space="preserve">         </w:t>
      </w:r>
      <w:proofErr w:type="gramStart"/>
      <w:r>
        <w:t>day</w:t>
      </w:r>
      <w:proofErr w:type="gramEnd"/>
      <w:r>
        <w:t xml:space="preserve"> must administer it in the office of the School Nurse.</w:t>
      </w:r>
    </w:p>
    <w:p w:rsidR="00D01F2E" w:rsidRDefault="00D01F2E" w:rsidP="00D01F2E"/>
    <w:p w:rsidR="00D01F2E" w:rsidRDefault="00D01F2E" w:rsidP="00D01F2E">
      <w:r>
        <w:t xml:space="preserve">         4)  Medication in baggies or foil wrappings will not be accepted or administered.</w:t>
      </w:r>
    </w:p>
    <w:p w:rsidR="00D01F2E" w:rsidRDefault="00D01F2E" w:rsidP="00D01F2E">
      <w:r>
        <w:t xml:space="preserve">         Vitamins, antacids, acetaminophen or ibuprofen, and lactose products (ex. Dairy</w:t>
      </w:r>
    </w:p>
    <w:p w:rsidR="00D01F2E" w:rsidRDefault="00D01F2E" w:rsidP="00D01F2E">
      <w:r>
        <w:t xml:space="preserve">          Ease) must also be accompanied by written permission from a physician and</w:t>
      </w:r>
    </w:p>
    <w:p w:rsidR="00D01F2E" w:rsidRDefault="00D01F2E" w:rsidP="00D01F2E">
      <w:r>
        <w:t xml:space="preserve">          </w:t>
      </w:r>
      <w:proofErr w:type="gramStart"/>
      <w:r>
        <w:t>parents/guardian</w:t>
      </w:r>
      <w:proofErr w:type="gramEnd"/>
      <w:r>
        <w:t xml:space="preserve"> with clear instructions for dosage and administration times.</w:t>
      </w:r>
    </w:p>
    <w:p w:rsidR="00D01F2E" w:rsidRDefault="00D01F2E" w:rsidP="00D01F2E"/>
    <w:p w:rsidR="00D01F2E" w:rsidRDefault="00D01F2E" w:rsidP="00D01F2E">
      <w:pPr>
        <w:ind w:left="600"/>
      </w:pPr>
      <w:r>
        <w:t xml:space="preserve">5)  </w:t>
      </w:r>
      <w:r>
        <w:rPr>
          <w:color w:val="FF0000"/>
        </w:rPr>
        <w:t xml:space="preserve">A physician’s order and parent permission must be on file in the nurse’s office for any student requiring an </w:t>
      </w:r>
      <w:proofErr w:type="spellStart"/>
      <w:r>
        <w:rPr>
          <w:color w:val="FF0000"/>
        </w:rPr>
        <w:t>Epi</w:t>
      </w:r>
      <w:proofErr w:type="spellEnd"/>
      <w:r>
        <w:rPr>
          <w:color w:val="FF0000"/>
        </w:rPr>
        <w:t xml:space="preserve">-Pen. </w:t>
      </w:r>
      <w:r>
        <w:t xml:space="preserve">Parents whose children may require an </w:t>
      </w:r>
      <w:proofErr w:type="spellStart"/>
      <w:r>
        <w:t>Epi</w:t>
      </w:r>
      <w:proofErr w:type="spellEnd"/>
      <w:r>
        <w:t xml:space="preserve">-Pen or EZ Pen </w:t>
      </w:r>
      <w:proofErr w:type="gramStart"/>
      <w:r>
        <w:t xml:space="preserve">for </w:t>
      </w:r>
      <w:r>
        <w:t xml:space="preserve"> </w:t>
      </w:r>
      <w:r>
        <w:t>severe</w:t>
      </w:r>
      <w:proofErr w:type="gramEnd"/>
      <w:r>
        <w:t xml:space="preserve"> </w:t>
      </w:r>
      <w:r>
        <w:t>allergy reactions, must provide a supply to be kept in the Nurse’s office</w:t>
      </w:r>
      <w:bookmarkStart w:id="0" w:name="_GoBack"/>
      <w:bookmarkEnd w:id="0"/>
    </w:p>
    <w:p w:rsidR="00D01F2E" w:rsidRPr="00D01F2E" w:rsidRDefault="00D01F2E" w:rsidP="00D01F2E">
      <w:pPr>
        <w:rPr>
          <w:color w:val="FF0000"/>
        </w:rPr>
      </w:pPr>
      <w:r>
        <w:t xml:space="preserve">          </w:t>
      </w:r>
      <w:proofErr w:type="gramStart"/>
      <w:r>
        <w:t>for</w:t>
      </w:r>
      <w:proofErr w:type="gramEnd"/>
      <w:r>
        <w:t xml:space="preserve"> use by their child.</w:t>
      </w:r>
      <w:r>
        <w:t xml:space="preserve"> </w:t>
      </w:r>
    </w:p>
    <w:p w:rsidR="00D01F2E" w:rsidRDefault="00D01F2E" w:rsidP="00D01F2E"/>
    <w:p w:rsidR="00D01F2E" w:rsidRDefault="00D01F2E" w:rsidP="00D01F2E">
      <w:r>
        <w:t xml:space="preserve">          6)  Only the exact amount of prescription medication for the treatment </w:t>
      </w:r>
    </w:p>
    <w:p w:rsidR="00D01F2E" w:rsidRDefault="00D01F2E" w:rsidP="00D01F2E">
      <w:r>
        <w:t xml:space="preserve">          </w:t>
      </w:r>
      <w:proofErr w:type="gramStart"/>
      <w:r>
        <w:t>period</w:t>
      </w:r>
      <w:proofErr w:type="gramEnd"/>
      <w:r>
        <w:t xml:space="preserve"> should be kept in the Nurse’s office.  Pharmacists will provide extra</w:t>
      </w:r>
    </w:p>
    <w:p w:rsidR="00D01F2E" w:rsidRDefault="00D01F2E" w:rsidP="00D01F2E">
      <w:r>
        <w:t xml:space="preserve">          </w:t>
      </w:r>
      <w:proofErr w:type="gramStart"/>
      <w:r>
        <w:t>labeled</w:t>
      </w:r>
      <w:proofErr w:type="gramEnd"/>
      <w:r>
        <w:t xml:space="preserve"> containers if asked.</w:t>
      </w:r>
    </w:p>
    <w:p w:rsidR="00D01F2E" w:rsidRDefault="00D01F2E" w:rsidP="00D01F2E"/>
    <w:p w:rsidR="00D01F2E" w:rsidRDefault="00D01F2E" w:rsidP="00D01F2E">
      <w:r>
        <w:t xml:space="preserve">          7)  The School Nurse is charged with the final determination of what over-</w:t>
      </w:r>
    </w:p>
    <w:p w:rsidR="00D01F2E" w:rsidRDefault="00D01F2E" w:rsidP="00D01F2E">
      <w:r>
        <w:t xml:space="preserve">          </w:t>
      </w:r>
      <w:proofErr w:type="gramStart"/>
      <w:r>
        <w:t>the-counter</w:t>
      </w:r>
      <w:proofErr w:type="gramEnd"/>
      <w:r>
        <w:t xml:space="preserve"> items fall under the category of medication and for </w:t>
      </w:r>
    </w:p>
    <w:p w:rsidR="00D01F2E" w:rsidRDefault="00D01F2E" w:rsidP="00D01F2E">
      <w:r>
        <w:t xml:space="preserve">          </w:t>
      </w:r>
      <w:proofErr w:type="gramStart"/>
      <w:r>
        <w:t>developing</w:t>
      </w:r>
      <w:proofErr w:type="gramEnd"/>
      <w:r>
        <w:t xml:space="preserve"> procedures to carry out this policy.</w:t>
      </w:r>
    </w:p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/>
    <w:p w:rsidR="00D01F2E" w:rsidRDefault="00D01F2E" w:rsidP="00D01F2E">
      <w:r>
        <w:t xml:space="preserve">                                                                                                                            Page 2</w:t>
      </w:r>
    </w:p>
    <w:p w:rsidR="00D01F2E" w:rsidRDefault="00D01F2E" w:rsidP="00D01F2E">
      <w:r>
        <w:t xml:space="preserve">         </w:t>
      </w:r>
      <w:proofErr w:type="gramStart"/>
      <w:r>
        <w:t xml:space="preserve">Use of Medical &amp; Equipment Policy             </w:t>
      </w:r>
      <w:proofErr w:type="spellStart"/>
      <w:r>
        <w:t>Latsha</w:t>
      </w:r>
      <w:proofErr w:type="spellEnd"/>
      <w:r>
        <w:t xml:space="preserve"> Davis </w:t>
      </w:r>
      <w:proofErr w:type="spellStart"/>
      <w:r>
        <w:t>Yohe</w:t>
      </w:r>
      <w:proofErr w:type="spellEnd"/>
      <w:r>
        <w:t xml:space="preserve"> &amp; McKenna, P.C.</w:t>
      </w:r>
      <w:proofErr w:type="gramEnd"/>
    </w:p>
    <w:p w:rsidR="00D01F2E" w:rsidRDefault="00D01F2E" w:rsidP="00D01F2E">
      <w:r>
        <w:t xml:space="preserve">          December 2008                                                                    Attorney Client Privilege</w:t>
      </w:r>
    </w:p>
    <w:p w:rsidR="00526D11" w:rsidRDefault="00526D11"/>
    <w:sectPr w:rsidR="0052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2E"/>
    <w:rsid w:val="00526D11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Statler</dc:creator>
  <cp:lastModifiedBy>Susan Statler</cp:lastModifiedBy>
  <cp:revision>1</cp:revision>
  <dcterms:created xsi:type="dcterms:W3CDTF">2013-11-07T20:47:00Z</dcterms:created>
  <dcterms:modified xsi:type="dcterms:W3CDTF">2013-11-07T20:51:00Z</dcterms:modified>
</cp:coreProperties>
</file>